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05ED" w:rsidRDefault="00DD05ED">
      <w:r>
        <w:rPr>
          <w:rFonts w:hint="eastAsia"/>
        </w:rPr>
        <w:t>河合浩一（岐阜県羽島市／丹菊整形外科）</w:t>
      </w:r>
    </w:p>
    <w:p w:rsidR="0083005F" w:rsidRDefault="00DD05ED">
      <w:r>
        <w:rPr>
          <w:rFonts w:hint="eastAsia"/>
        </w:rPr>
        <w:t>「ときげんきフェスタでの活動」</w:t>
      </w:r>
    </w:p>
    <w:p w:rsidR="009833D7" w:rsidRDefault="009833D7">
      <w:r>
        <w:rPr>
          <w:rFonts w:hint="eastAsia"/>
        </w:rPr>
        <w:t>令和７年</w:t>
      </w:r>
      <w:r>
        <w:rPr>
          <w:rFonts w:hint="eastAsia"/>
        </w:rPr>
        <w:t>11</w:t>
      </w:r>
      <w:r>
        <w:rPr>
          <w:rFonts w:hint="eastAsia"/>
        </w:rPr>
        <w:t>月</w:t>
      </w:r>
      <w:r>
        <w:rPr>
          <w:rFonts w:hint="eastAsia"/>
        </w:rPr>
        <w:t>30</w:t>
      </w:r>
      <w:r>
        <w:rPr>
          <w:rFonts w:hint="eastAsia"/>
        </w:rPr>
        <w:t>日に岐阜県土岐市のセラトピア土岐にてときげんきフェスタが開催されました。そこで、コグニサイズ体験を企画しコグニラダーを使用した認知症予防プログラム</w:t>
      </w:r>
      <w:r w:rsidR="00841146">
        <w:rPr>
          <w:rFonts w:hint="eastAsia"/>
        </w:rPr>
        <w:t>とロコモ予防プログラムを実施しました。コグニサイズは認知症予防の概念が強いです。ところが、</w:t>
      </w:r>
      <w:r>
        <w:rPr>
          <w:rFonts w:hint="eastAsia"/>
        </w:rPr>
        <w:t>コグニラダー</w:t>
      </w:r>
      <w:r w:rsidR="007D44B4">
        <w:rPr>
          <w:rFonts w:hint="eastAsia"/>
        </w:rPr>
        <w:t>を使って</w:t>
      </w:r>
      <w:r w:rsidR="0058370B">
        <w:rPr>
          <w:rFonts w:hint="eastAsia"/>
        </w:rPr>
        <w:t>青、緑、赤、黄色のところで腿を上げながら行うことで下肢の</w:t>
      </w:r>
      <w:r w:rsidR="00841146">
        <w:rPr>
          <w:rFonts w:hint="eastAsia"/>
        </w:rPr>
        <w:t>腸腰筋などの</w:t>
      </w:r>
      <w:r w:rsidR="0058370B">
        <w:rPr>
          <w:rFonts w:hint="eastAsia"/>
        </w:rPr>
        <w:t>筋力を鍛えることができます。また</w:t>
      </w:r>
      <w:r w:rsidR="00841146">
        <w:rPr>
          <w:rFonts w:hint="eastAsia"/>
        </w:rPr>
        <w:t>足部が着地した時の骨への刺激で骨粗鬆症の予防にもつながります。</w:t>
      </w:r>
      <w:r w:rsidR="002529BC">
        <w:rPr>
          <w:rFonts w:hint="eastAsia"/>
        </w:rPr>
        <w:t>さらに、認知面と筋への刺激から転倒予防もできます。</w:t>
      </w:r>
      <w:r w:rsidR="00841146">
        <w:rPr>
          <w:rFonts w:hint="eastAsia"/>
        </w:rPr>
        <w:t>あとロコモ</w:t>
      </w:r>
      <w:r w:rsidR="0058370B">
        <w:rPr>
          <w:rFonts w:hint="eastAsia"/>
        </w:rPr>
        <w:t>予防ということは高齢者だけが対象ではなく小さな子供も参加し</w:t>
      </w:r>
      <w:r w:rsidR="00B45329">
        <w:rPr>
          <w:rFonts w:hint="eastAsia"/>
        </w:rPr>
        <w:t>、</w:t>
      </w:r>
      <w:r w:rsidR="00841146">
        <w:rPr>
          <w:rFonts w:hint="eastAsia"/>
        </w:rPr>
        <w:t>幅広い年齢層の方にやっていただきました。そして認知症予防だけではなく</w:t>
      </w:r>
      <w:r w:rsidR="00B45329">
        <w:rPr>
          <w:rFonts w:hint="eastAsia"/>
        </w:rPr>
        <w:t>ロコモ予防に重点を置きました。</w:t>
      </w:r>
    </w:p>
    <w:p w:rsidR="00E5528E" w:rsidRDefault="00B45329">
      <w:r>
        <w:rPr>
          <w:rFonts w:hint="eastAsia"/>
        </w:rPr>
        <w:t>それから、私達は</w:t>
      </w:r>
      <w:r w:rsidR="00841146">
        <w:rPr>
          <w:rFonts w:hint="eastAsia"/>
        </w:rPr>
        <w:t>通常</w:t>
      </w:r>
      <w:r w:rsidR="004046CA">
        <w:rPr>
          <w:rFonts w:hint="eastAsia"/>
        </w:rPr>
        <w:t>12</w:t>
      </w:r>
      <w:r w:rsidR="004046CA">
        <w:rPr>
          <w:rFonts w:hint="eastAsia"/>
        </w:rPr>
        <w:t>本の</w:t>
      </w:r>
      <w:r w:rsidR="004046CA">
        <w:rPr>
          <w:rFonts w:hint="eastAsia"/>
        </w:rPr>
        <w:t>4</w:t>
      </w:r>
      <w:r w:rsidR="004046CA">
        <w:rPr>
          <w:rFonts w:hint="eastAsia"/>
        </w:rPr>
        <w:t>色の色の線を使用して行うのですが、外側の</w:t>
      </w:r>
      <w:r w:rsidR="004046CA">
        <w:rPr>
          <w:rFonts w:hint="eastAsia"/>
        </w:rPr>
        <w:t>4</w:t>
      </w:r>
      <w:r w:rsidR="004046CA">
        <w:rPr>
          <w:rFonts w:hint="eastAsia"/>
        </w:rPr>
        <w:t>本も使用して</w:t>
      </w:r>
      <w:r>
        <w:rPr>
          <w:rFonts w:hint="eastAsia"/>
        </w:rPr>
        <w:t>16</w:t>
      </w:r>
      <w:r>
        <w:rPr>
          <w:rFonts w:hint="eastAsia"/>
        </w:rPr>
        <w:t>本の色の線を全部使用して行いました。</w:t>
      </w:r>
      <w:r w:rsidR="00577C15">
        <w:rPr>
          <w:rFonts w:hint="eastAsia"/>
        </w:rPr>
        <w:t>またコグニラダーは</w:t>
      </w:r>
      <w:r w:rsidR="00577C15">
        <w:rPr>
          <w:rFonts w:hint="eastAsia"/>
        </w:rPr>
        <w:t>3</w:t>
      </w:r>
      <w:r w:rsidR="004046CA">
        <w:rPr>
          <w:rFonts w:hint="eastAsia"/>
        </w:rPr>
        <w:t>セット</w:t>
      </w:r>
      <w:r w:rsidR="00577C15">
        <w:rPr>
          <w:rFonts w:hint="eastAsia"/>
        </w:rPr>
        <w:t>用意をしてたくさんの市民の方</w:t>
      </w:r>
      <w:r w:rsidR="00E5528E">
        <w:rPr>
          <w:rFonts w:hint="eastAsia"/>
        </w:rPr>
        <w:t>に参加していただきました</w:t>
      </w:r>
      <w:r w:rsidR="00577C15">
        <w:rPr>
          <w:rFonts w:hint="eastAsia"/>
        </w:rPr>
        <w:t>。</w:t>
      </w:r>
      <w:r w:rsidR="004046CA">
        <w:rPr>
          <w:rFonts w:hint="eastAsia"/>
        </w:rPr>
        <w:t>やり方は始めに私達スタッフが通常の歩き方をお手本として行い、参加者にも同じように</w:t>
      </w:r>
      <w:r>
        <w:rPr>
          <w:rFonts w:hint="eastAsia"/>
        </w:rPr>
        <w:t>歩いてもらって帰りも同じように歩いてもらうというのを行いました。次に慣れてきたら、</w:t>
      </w:r>
      <w:r w:rsidR="00577C15">
        <w:rPr>
          <w:rFonts w:hint="eastAsia"/>
        </w:rPr>
        <w:t>例として、</w:t>
      </w:r>
      <w:r>
        <w:rPr>
          <w:rFonts w:hint="eastAsia"/>
        </w:rPr>
        <w:t>緑で足を外に出す。さらに難易度を上げて黄色で足を外に出して</w:t>
      </w:r>
      <w:r>
        <w:rPr>
          <w:rFonts w:hint="eastAsia"/>
        </w:rPr>
        <w:t>3</w:t>
      </w:r>
      <w:r w:rsidR="004046CA">
        <w:rPr>
          <w:rFonts w:hint="eastAsia"/>
        </w:rPr>
        <w:t>の倍数で手を叩くというような</w:t>
      </w:r>
      <w:r w:rsidR="002529BC">
        <w:rPr>
          <w:rFonts w:hint="eastAsia"/>
        </w:rPr>
        <w:t>2</w:t>
      </w:r>
      <w:r w:rsidR="002529BC">
        <w:rPr>
          <w:rFonts w:hint="eastAsia"/>
        </w:rPr>
        <w:t>段階に分けて</w:t>
      </w:r>
      <w:r w:rsidR="004046CA">
        <w:rPr>
          <w:rFonts w:hint="eastAsia"/>
        </w:rPr>
        <w:t>お題を出しました。最初は、スタッフがお手本を見せてその後で同じように行っていただきまし</w:t>
      </w:r>
      <w:r>
        <w:rPr>
          <w:rFonts w:hint="eastAsia"/>
        </w:rPr>
        <w:t>た。</w:t>
      </w:r>
      <w:r w:rsidR="004046CA">
        <w:rPr>
          <w:rFonts w:hint="eastAsia"/>
        </w:rPr>
        <w:t>そうしたら、複数のことを同時にこなすため間違ったりすることもありましたが、お題の事に気をとられて体を動かせるということで</w:t>
      </w:r>
      <w:r w:rsidR="002529BC">
        <w:rPr>
          <w:rFonts w:hint="eastAsia"/>
        </w:rPr>
        <w:t>楽しく</w:t>
      </w:r>
      <w:r w:rsidR="004046CA">
        <w:rPr>
          <w:rFonts w:hint="eastAsia"/>
        </w:rPr>
        <w:t>ロコモ予防を促進できました。</w:t>
      </w:r>
      <w:r w:rsidR="00E5528E">
        <w:rPr>
          <w:rFonts w:hint="eastAsia"/>
        </w:rPr>
        <w:t>その結果</w:t>
      </w:r>
      <w:r w:rsidR="00E5528E">
        <w:rPr>
          <w:rFonts w:hint="eastAsia"/>
        </w:rPr>
        <w:t>166</w:t>
      </w:r>
      <w:r w:rsidR="00E5528E">
        <w:rPr>
          <w:rFonts w:hint="eastAsia"/>
        </w:rPr>
        <w:t>名の方に参加をしていただき、</w:t>
      </w:r>
      <w:r w:rsidR="004046CA">
        <w:rPr>
          <w:rFonts w:hint="eastAsia"/>
        </w:rPr>
        <w:t>令和</w:t>
      </w:r>
      <w:r w:rsidR="004046CA">
        <w:rPr>
          <w:rFonts w:hint="eastAsia"/>
        </w:rPr>
        <w:t>6</w:t>
      </w:r>
      <w:r w:rsidR="00E5528E">
        <w:rPr>
          <w:rFonts w:hint="eastAsia"/>
        </w:rPr>
        <w:t>年</w:t>
      </w:r>
      <w:r w:rsidR="00DD7A58">
        <w:rPr>
          <w:rFonts w:hint="eastAsia"/>
        </w:rPr>
        <w:t>は</w:t>
      </w:r>
      <w:r w:rsidR="00DD7A58">
        <w:rPr>
          <w:rFonts w:hint="eastAsia"/>
        </w:rPr>
        <w:t>108</w:t>
      </w:r>
      <w:r w:rsidR="00DD7A58">
        <w:rPr>
          <w:rFonts w:hint="eastAsia"/>
        </w:rPr>
        <w:t>名でしたがそれを</w:t>
      </w:r>
      <w:r w:rsidR="00E5528E">
        <w:rPr>
          <w:rFonts w:hint="eastAsia"/>
        </w:rPr>
        <w:t>上回る盛況となりました。</w:t>
      </w:r>
    </w:p>
    <w:p w:rsidR="000660AC" w:rsidRDefault="004046CA">
      <w:r>
        <w:rPr>
          <w:rFonts w:hint="eastAsia"/>
        </w:rPr>
        <w:t>また今年も</w:t>
      </w:r>
      <w:r w:rsidR="002529BC">
        <w:rPr>
          <w:rFonts w:hint="eastAsia"/>
        </w:rPr>
        <w:t>、</w:t>
      </w:r>
      <w:r>
        <w:rPr>
          <w:rFonts w:hint="eastAsia"/>
        </w:rPr>
        <w:t>岐阜県土岐市もしくは瑞浪市においてコグニサイズ体験が企画されると思うので、</w:t>
      </w:r>
      <w:r w:rsidR="002529BC">
        <w:rPr>
          <w:rFonts w:hint="eastAsia"/>
        </w:rPr>
        <w:t>私も積極的に参加しロコモ予防の啓発活動をしていきたいと思います。</w:t>
      </w:r>
    </w:p>
    <w:p w:rsidR="004046CA" w:rsidRDefault="000660AC">
      <w:r>
        <w:rPr>
          <w:noProof/>
        </w:rPr>
        <w:lastRenderedPageBreak/>
        <w:drawing>
          <wp:inline distT="0" distB="0" distL="0" distR="0">
            <wp:extent cx="5400040" cy="4052403"/>
            <wp:effectExtent l="0" t="0" r="0" b="5715"/>
            <wp:docPr id="1" name="図 1" descr="C:\Users\kouichi\AppData\Local\Microsoft\Windows\Temporary Internet Files\Content.Word\IMG_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ichi\AppData\Local\Microsoft\Windows\Temporary Internet Files\Content.Word\IMG_703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4052403"/>
                    </a:xfrm>
                    <a:prstGeom prst="rect">
                      <a:avLst/>
                    </a:prstGeom>
                    <a:noFill/>
                    <a:ln>
                      <a:noFill/>
                    </a:ln>
                  </pic:spPr>
                </pic:pic>
              </a:graphicData>
            </a:graphic>
          </wp:inline>
        </w:drawing>
      </w:r>
    </w:p>
    <w:p w:rsidR="000660AC" w:rsidRDefault="000660AC">
      <w:r>
        <w:rPr>
          <w:noProof/>
        </w:rPr>
        <w:drawing>
          <wp:inline distT="0" distB="0" distL="0" distR="0">
            <wp:extent cx="5400040" cy="4052403"/>
            <wp:effectExtent l="0" t="0" r="0" b="5715"/>
            <wp:docPr id="2" name="図 2" descr="C:\Users\kouichi\AppData\Local\Microsoft\Windows\Temporary Internet Files\Content.Word\IMG_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ichi\AppData\Local\Microsoft\Windows\Temporary Internet Files\Content.Word\IMG_70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4052403"/>
                    </a:xfrm>
                    <a:prstGeom prst="rect">
                      <a:avLst/>
                    </a:prstGeom>
                    <a:noFill/>
                    <a:ln>
                      <a:noFill/>
                    </a:ln>
                  </pic:spPr>
                </pic:pic>
              </a:graphicData>
            </a:graphic>
          </wp:inline>
        </w:drawing>
      </w:r>
    </w:p>
    <w:p w:rsidR="000660AC" w:rsidRDefault="000660AC">
      <w:r>
        <w:rPr>
          <w:noProof/>
        </w:rPr>
        <w:lastRenderedPageBreak/>
        <w:drawing>
          <wp:inline distT="0" distB="0" distL="0" distR="0">
            <wp:extent cx="5400040" cy="7195838"/>
            <wp:effectExtent l="0" t="0" r="0" b="5080"/>
            <wp:docPr id="3" name="図 3" descr="C:\Users\kouichi\AppData\Local\Microsoft\Windows\Temporary Internet Files\Content.Word\IMG_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uichi\AppData\Local\Microsoft\Windows\Temporary Internet Files\Content.Word\IMG_70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7195838"/>
                    </a:xfrm>
                    <a:prstGeom prst="rect">
                      <a:avLst/>
                    </a:prstGeom>
                    <a:noFill/>
                    <a:ln>
                      <a:noFill/>
                    </a:ln>
                  </pic:spPr>
                </pic:pic>
              </a:graphicData>
            </a:graphic>
          </wp:inline>
        </w:drawing>
      </w:r>
    </w:p>
    <w:p w:rsidR="000660AC" w:rsidRDefault="000660AC">
      <w:r>
        <w:rPr>
          <w:noProof/>
        </w:rPr>
        <w:lastRenderedPageBreak/>
        <w:drawing>
          <wp:inline distT="0" distB="0" distL="0" distR="0">
            <wp:extent cx="5400040" cy="4050030"/>
            <wp:effectExtent l="0" t="0" r="0" b="7620"/>
            <wp:docPr id="4" name="図 4" descr="C:\Users\kouichi\AppData\Local\Microsoft\Windows\Temporary Internet Files\Content.Word\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uichi\AppData\Local\Microsoft\Windows\Temporary Internet Files\Content.Word\image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660AC" w:rsidRPr="004046CA" w:rsidRDefault="00DA2773">
      <w:r>
        <w:rPr>
          <w:noProof/>
        </w:rPr>
        <mc:AlternateContent>
          <mc:Choice Requires="wps">
            <w:drawing>
              <wp:anchor distT="0" distB="0" distL="114300" distR="114300" simplePos="0" relativeHeight="251661312" behindDoc="0" locked="0" layoutInCell="1" allowOverlap="1">
                <wp:simplePos x="0" y="0"/>
                <wp:positionH relativeFrom="column">
                  <wp:posOffset>-232410</wp:posOffset>
                </wp:positionH>
                <wp:positionV relativeFrom="paragraph">
                  <wp:posOffset>1520825</wp:posOffset>
                </wp:positionV>
                <wp:extent cx="2505075" cy="1447800"/>
                <wp:effectExtent l="0" t="19050" r="47625" b="19050"/>
                <wp:wrapNone/>
                <wp:docPr id="6" name="屈折矢印 6"/>
                <wp:cNvGraphicFramePr/>
                <a:graphic xmlns:a="http://schemas.openxmlformats.org/drawingml/2006/main">
                  <a:graphicData uri="http://schemas.microsoft.com/office/word/2010/wordprocessingShape">
                    <wps:wsp>
                      <wps:cNvSpPr/>
                      <wps:spPr>
                        <a:xfrm>
                          <a:off x="0" y="0"/>
                          <a:ext cx="2505075" cy="1447800"/>
                        </a:xfrm>
                        <a:prstGeom prst="bentUpArrow">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6B20" id="屈折矢印 6" o:spid="_x0000_s1026" style="position:absolute;margin-left:-18.3pt;margin-top:119.75pt;width:197.2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5075,1447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" path="m,1085850r1962150,l1962150,361950r-180975,l2143125,r361950,361950l2324100,361950r,1085850l,1447800,,1085850xe" fillcolor="red" strokecolor="red" strokeweight="2pt">
                <v:path arrowok="t" o:connecttype="custom" o:connectlocs="0,1085850;1962150,1085850;1962150,361950;1781175,361950;2143125,0;2505075,361950;2324100,361950;2324100,1447800;0,1447800;0,1085850" o:connectangles="0,0,0,0,0,0,0,0,0,0"/>
              </v:shape>
            </w:pict>
          </mc:Fallback>
        </mc:AlternateContent>
      </w:r>
      <w:r>
        <w:rPr>
          <w:noProof/>
        </w:rPr>
        <mc:AlternateContent>
          <mc:Choice Requires="wps">
            <w:drawing>
              <wp:anchor distT="0" distB="0" distL="114300" distR="114300" simplePos="0" relativeHeight="251660288" behindDoc="0" locked="0" layoutInCell="1" allowOverlap="1" wp14:editId="36B11C9B">
                <wp:simplePos x="0" y="0"/>
                <wp:positionH relativeFrom="column">
                  <wp:posOffset>-232410</wp:posOffset>
                </wp:positionH>
                <wp:positionV relativeFrom="paragraph">
                  <wp:posOffset>225425</wp:posOffset>
                </wp:positionV>
                <wp:extent cx="4238625" cy="129540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295400"/>
                        </a:xfrm>
                        <a:prstGeom prst="rect">
                          <a:avLst/>
                        </a:prstGeom>
                        <a:solidFill>
                          <a:srgbClr val="FFFFFF"/>
                        </a:solidFill>
                        <a:ln w="9525">
                          <a:solidFill>
                            <a:srgbClr val="000000"/>
                          </a:solidFill>
                          <a:miter lim="800000"/>
                          <a:headEnd/>
                          <a:tailEnd/>
                        </a:ln>
                      </wps:spPr>
                      <wps:txbx>
                        <w:txbxContent>
                          <w:p w:rsidR="00DA2773" w:rsidRDefault="00DA2773">
                            <w:r>
                              <w:rPr>
                                <w:rFonts w:hint="eastAsia"/>
                              </w:rPr>
                              <w:t>4</w:t>
                            </w:r>
                            <w:r>
                              <w:rPr>
                                <w:rFonts w:hint="eastAsia"/>
                              </w:rPr>
                              <w:t>枚の写真のうち</w:t>
                            </w:r>
                            <w:r>
                              <w:rPr>
                                <w:rFonts w:hint="eastAsia"/>
                              </w:rPr>
                              <w:t>3</w:t>
                            </w:r>
                            <w:r>
                              <w:rPr>
                                <w:rFonts w:hint="eastAsia"/>
                              </w:rPr>
                              <w:t>枚目にあるようにスタートと書かれています。また、折り返しには矢印が付いています。</w:t>
                            </w:r>
                          </w:p>
                          <w:p w:rsidR="00DA2773" w:rsidRPr="00DA2773" w:rsidRDefault="00DA2773">
                            <w:r>
                              <w:rPr>
                                <w:rFonts w:hint="eastAsia"/>
                              </w:rPr>
                              <w:t>スタートからの場合</w:t>
                            </w:r>
                            <w:r>
                              <w:rPr>
                                <w:rFonts w:hint="eastAsia"/>
                              </w:rPr>
                              <w:t>1</w:t>
                            </w:r>
                            <w:r>
                              <w:rPr>
                                <w:rFonts w:hint="eastAsia"/>
                              </w:rPr>
                              <w:t>に右足</w:t>
                            </w:r>
                            <w:r>
                              <w:rPr>
                                <w:rFonts w:hint="eastAsia"/>
                              </w:rPr>
                              <w:t>2</w:t>
                            </w:r>
                            <w:r>
                              <w:rPr>
                                <w:rFonts w:hint="eastAsia"/>
                              </w:rPr>
                              <w:t>に左足</w:t>
                            </w:r>
                            <w:r>
                              <w:rPr>
                                <w:rFonts w:hint="eastAsia"/>
                              </w:rPr>
                              <w:t>3</w:t>
                            </w:r>
                            <w:r>
                              <w:rPr>
                                <w:rFonts w:hint="eastAsia"/>
                              </w:rPr>
                              <w:t>に右足</w:t>
                            </w:r>
                            <w:r>
                              <w:rPr>
                                <w:rFonts w:hint="eastAsia"/>
                              </w:rPr>
                              <w:t>4</w:t>
                            </w:r>
                            <w:r>
                              <w:rPr>
                                <w:rFonts w:hint="eastAsia"/>
                              </w:rPr>
                              <w:t>に左足とのせていきます。難易度を上げるときは、黄色で足を外に出す、さらに黄色で足を出して</w:t>
                            </w:r>
                            <w:r>
                              <w:rPr>
                                <w:rFonts w:hint="eastAsia"/>
                              </w:rPr>
                              <w:t>3</w:t>
                            </w:r>
                            <w:r>
                              <w:rPr>
                                <w:rFonts w:hint="eastAsia"/>
                              </w:rPr>
                              <w:t>の倍数で手を叩くなどとします。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8.3pt;margin-top:17.75pt;width:333.7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">
                <v:textbox>
                  <w:txbxContent>
                    <w:p w:rsidR="00DA2773" w:rsidRDefault="00DA2773">
                      <w:r>
                        <w:rPr>
                          <w:rFonts w:hint="eastAsia"/>
                        </w:rPr>
                        <w:t>4</w:t>
                      </w:r>
                      <w:r>
                        <w:rPr>
                          <w:rFonts w:hint="eastAsia"/>
                        </w:rPr>
                        <w:t>枚の写真のうち</w:t>
                      </w:r>
                      <w:r>
                        <w:rPr>
                          <w:rFonts w:hint="eastAsia"/>
                        </w:rPr>
                        <w:t>3</w:t>
                      </w:r>
                      <w:r>
                        <w:rPr>
                          <w:rFonts w:hint="eastAsia"/>
                        </w:rPr>
                        <w:t>枚目にあるようにスタートと書かれています。また、折り返しには矢印が付いています。</w:t>
                      </w:r>
                    </w:p>
                    <w:p w:rsidR="00DA2773" w:rsidRPr="00DA2773" w:rsidRDefault="00DA2773">
                      <w:r>
                        <w:rPr>
                          <w:rFonts w:hint="eastAsia"/>
                        </w:rPr>
                        <w:t>スタートからの場合</w:t>
                      </w:r>
                      <w:r>
                        <w:rPr>
                          <w:rFonts w:hint="eastAsia"/>
                        </w:rPr>
                        <w:t>1</w:t>
                      </w:r>
                      <w:r>
                        <w:rPr>
                          <w:rFonts w:hint="eastAsia"/>
                        </w:rPr>
                        <w:t>に右足</w:t>
                      </w:r>
                      <w:r>
                        <w:rPr>
                          <w:rFonts w:hint="eastAsia"/>
                        </w:rPr>
                        <w:t>2</w:t>
                      </w:r>
                      <w:r>
                        <w:rPr>
                          <w:rFonts w:hint="eastAsia"/>
                        </w:rPr>
                        <w:t>に左足</w:t>
                      </w:r>
                      <w:r>
                        <w:rPr>
                          <w:rFonts w:hint="eastAsia"/>
                        </w:rPr>
                        <w:t>3</w:t>
                      </w:r>
                      <w:r>
                        <w:rPr>
                          <w:rFonts w:hint="eastAsia"/>
                        </w:rPr>
                        <w:t>に右足</w:t>
                      </w:r>
                      <w:r>
                        <w:rPr>
                          <w:rFonts w:hint="eastAsia"/>
                        </w:rPr>
                        <w:t>4</w:t>
                      </w:r>
                      <w:r>
                        <w:rPr>
                          <w:rFonts w:hint="eastAsia"/>
                        </w:rPr>
                        <w:t>に左足とのせていきます。難易度を上げるときは、黄色で足を外に出す、さらに黄色で足を出して</w:t>
                      </w:r>
                      <w:r>
                        <w:rPr>
                          <w:rFonts w:hint="eastAsia"/>
                        </w:rPr>
                        <w:t>3</w:t>
                      </w:r>
                      <w:r>
                        <w:rPr>
                          <w:rFonts w:hint="eastAsia"/>
                        </w:rPr>
                        <w:t>の倍数で手を叩くなどとします。</w:t>
                      </w:r>
                    </w:p>
                  </w:txbxContent>
                </v:textbox>
              </v:shape>
            </w:pict>
          </mc:Fallback>
        </mc:AlternateContent>
      </w:r>
      <w:r w:rsidR="000660AC">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273175" cy="4095750"/>
            <wp:effectExtent l="0" t="0" r="317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3175" cy="4095750"/>
                    </a:xfrm>
                    <a:prstGeom prst="rect">
                      <a:avLst/>
                    </a:prstGeom>
                    <a:noFill/>
                    <a:ln>
                      <a:noFill/>
                    </a:ln>
                  </pic:spPr>
                </pic:pic>
              </a:graphicData>
            </a:graphic>
          </wp:anchor>
        </w:drawing>
      </w:r>
    </w:p>
    <w:sectPr w:rsidR="000660AC" w:rsidRPr="004046C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5ED"/>
    <w:rsid w:val="000660AC"/>
    <w:rsid w:val="002529BC"/>
    <w:rsid w:val="004046CA"/>
    <w:rsid w:val="00577C15"/>
    <w:rsid w:val="0058370B"/>
    <w:rsid w:val="007D44B4"/>
    <w:rsid w:val="0083005F"/>
    <w:rsid w:val="00841146"/>
    <w:rsid w:val="009833D7"/>
    <w:rsid w:val="00B45329"/>
    <w:rsid w:val="00D8298D"/>
    <w:rsid w:val="00DA2773"/>
    <w:rsid w:val="00DD05ED"/>
    <w:rsid w:val="00DD7A58"/>
    <w:rsid w:val="00E552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8D886143-AE44-7B46-8930-0C6910BE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60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660A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A8726-313F-4192-B1EF-E474FE753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128</Words>
  <Characters>735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kouichi kawai</dc:creator>
  <cp:lastModifiedBy>二階堂 元重</cp:lastModifiedBy>
  <cp:revision>2</cp:revision>
  <dcterms:created xsi:type="dcterms:W3CDTF">2026-03-01T04:17:00Z</dcterms:created>
  <dcterms:modified xsi:type="dcterms:W3CDTF">2026-03-01T04:17:00Z</dcterms:modified>
</cp:coreProperties>
</file>