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918" w:rsidRPr="009F1288" w:rsidRDefault="00EC0876" w:rsidP="009F1288">
      <w:pPr>
        <w:ind w:right="480"/>
        <w:rPr>
          <w:rFonts w:ascii="メイリオ" w:eastAsia="メイリオ" w:hAnsi="メイリオ"/>
          <w:sz w:val="28"/>
          <w:szCs w:val="28"/>
        </w:rPr>
      </w:pPr>
      <w:r w:rsidRPr="009F1288">
        <w:rPr>
          <w:rFonts w:ascii="メイリオ" w:eastAsia="メイリオ" w:hAnsi="メイリオ" w:hint="eastAsia"/>
          <w:sz w:val="28"/>
          <w:szCs w:val="28"/>
        </w:rPr>
        <w:t>中野大樹（堺市</w:t>
      </w:r>
      <w:r w:rsidRPr="009F1288">
        <w:rPr>
          <w:rFonts w:ascii="メイリオ" w:eastAsia="メイリオ" w:hAnsi="メイリオ"/>
          <w:sz w:val="28"/>
          <w:szCs w:val="28"/>
        </w:rPr>
        <w:t xml:space="preserve"> / </w:t>
      </w:r>
      <w:r w:rsidRPr="009F1288">
        <w:rPr>
          <w:rFonts w:ascii="メイリオ" w:eastAsia="メイリオ" w:hAnsi="メイリオ" w:hint="eastAsia"/>
          <w:sz w:val="28"/>
          <w:szCs w:val="28"/>
        </w:rPr>
        <w:t>ベルピアノ病院通所リハビリテーションセンター）</w:t>
      </w:r>
      <w:r w:rsidR="001D1918" w:rsidRPr="009F1288">
        <w:rPr>
          <w:rFonts w:ascii="メイリオ" w:eastAsia="メイリオ" w:hAnsi="メイリオ" w:hint="eastAsia"/>
          <w:sz w:val="28"/>
          <w:szCs w:val="28"/>
        </w:rPr>
        <w:t>当院でのロコモ予防啓発活動について</w:t>
      </w:r>
    </w:p>
    <w:p w:rsidR="004E690E" w:rsidRPr="00EC0876" w:rsidRDefault="004E690E" w:rsidP="004E690E">
      <w:pPr>
        <w:jc w:val="right"/>
        <w:rPr>
          <w:rFonts w:ascii="メイリオ" w:eastAsia="メイリオ" w:hAnsi="メイリオ"/>
          <w:sz w:val="24"/>
          <w:szCs w:val="24"/>
        </w:rPr>
      </w:pPr>
    </w:p>
    <w:p w:rsidR="001D1918" w:rsidRPr="00EC0876" w:rsidRDefault="001D1918">
      <w:pPr>
        <w:rPr>
          <w:rFonts w:ascii="メイリオ" w:eastAsia="メイリオ" w:hAnsi="メイリオ"/>
          <w:sz w:val="24"/>
          <w:szCs w:val="24"/>
        </w:rPr>
      </w:pPr>
      <w:r w:rsidRPr="00EC0876">
        <w:rPr>
          <w:rFonts w:ascii="メイリオ" w:eastAsia="メイリオ" w:hAnsi="メイリオ" w:hint="eastAsia"/>
          <w:sz w:val="24"/>
          <w:szCs w:val="24"/>
        </w:rPr>
        <w:t>当院通所リハビリテーションセンターでのロコモ予防啓発活動について報告させていただきます。</w:t>
      </w:r>
    </w:p>
    <w:p w:rsidR="001D1918" w:rsidRPr="00EC0876" w:rsidRDefault="001D1918">
      <w:pPr>
        <w:rPr>
          <w:rFonts w:ascii="メイリオ" w:eastAsia="メイリオ" w:hAnsi="メイリオ"/>
          <w:sz w:val="24"/>
          <w:szCs w:val="24"/>
        </w:rPr>
      </w:pPr>
      <w:r w:rsidRPr="00EC0876">
        <w:rPr>
          <w:rFonts w:ascii="メイリオ" w:eastAsia="メイリオ" w:hAnsi="メイリオ" w:hint="eastAsia"/>
          <w:sz w:val="24"/>
          <w:szCs w:val="24"/>
        </w:rPr>
        <w:t>はじめに、当院の通所リハビリテーションセンターは定員150名の大規模リハビリ施設です。</w:t>
      </w:r>
    </w:p>
    <w:p w:rsidR="001D1918" w:rsidRPr="00EC0876" w:rsidRDefault="001D1918">
      <w:pPr>
        <w:rPr>
          <w:rFonts w:ascii="メイリオ" w:eastAsia="メイリオ" w:hAnsi="メイリオ"/>
          <w:sz w:val="24"/>
          <w:szCs w:val="24"/>
        </w:rPr>
      </w:pPr>
      <w:r w:rsidRPr="00EC0876">
        <w:rPr>
          <w:rFonts w:ascii="メイリオ" w:eastAsia="メイリオ" w:hAnsi="メイリオ" w:hint="eastAsia"/>
          <w:sz w:val="24"/>
          <w:szCs w:val="24"/>
        </w:rPr>
        <w:t>一日利用のフロアと半日以下の短時間専用フロアが別棟で別れており、</w:t>
      </w:r>
      <w:r w:rsidR="00947A02" w:rsidRPr="00EC0876">
        <w:rPr>
          <w:rFonts w:ascii="メイリオ" w:eastAsia="メイリオ" w:hAnsi="メイリオ" w:hint="eastAsia"/>
          <w:sz w:val="24"/>
          <w:szCs w:val="24"/>
        </w:rPr>
        <w:t>短時間専用フロアにて日々ロコモ予防に取り組んでいます。</w:t>
      </w:r>
    </w:p>
    <w:p w:rsidR="00947A02" w:rsidRPr="00EC0876" w:rsidRDefault="00E60204">
      <w:pPr>
        <w:rPr>
          <w:rFonts w:ascii="メイリオ" w:eastAsia="メイリオ" w:hAnsi="メイリオ"/>
          <w:sz w:val="24"/>
          <w:szCs w:val="24"/>
        </w:rPr>
      </w:pPr>
      <w:r w:rsidRPr="00EC0876">
        <w:rPr>
          <w:rFonts w:ascii="メイリオ" w:eastAsia="メイリオ" w:hAnsi="メイリオ" w:hint="eastAsia"/>
          <w:sz w:val="24"/>
          <w:szCs w:val="24"/>
        </w:rPr>
        <w:t>当通所リハビリには</w:t>
      </w:r>
      <w:r w:rsidR="00947A02" w:rsidRPr="00EC0876">
        <w:rPr>
          <w:rFonts w:ascii="メイリオ" w:eastAsia="メイリオ" w:hAnsi="メイリオ" w:hint="eastAsia"/>
          <w:sz w:val="24"/>
          <w:szCs w:val="24"/>
        </w:rPr>
        <w:t>ロコモコーディネーターの有資格者</w:t>
      </w:r>
      <w:r w:rsidRPr="00EC0876">
        <w:rPr>
          <w:rFonts w:ascii="メイリオ" w:eastAsia="メイリオ" w:hAnsi="メイリオ" w:hint="eastAsia"/>
          <w:sz w:val="24"/>
          <w:szCs w:val="24"/>
        </w:rPr>
        <w:t>が</w:t>
      </w:r>
      <w:r w:rsidR="00947A02" w:rsidRPr="00EC0876">
        <w:rPr>
          <w:rFonts w:ascii="メイリオ" w:eastAsia="メイリオ" w:hAnsi="メイリオ" w:hint="eastAsia"/>
          <w:sz w:val="24"/>
          <w:szCs w:val="24"/>
        </w:rPr>
        <w:t>4名</w:t>
      </w:r>
      <w:r w:rsidRPr="00EC0876">
        <w:rPr>
          <w:rFonts w:ascii="メイリオ" w:eastAsia="メイリオ" w:hAnsi="メイリオ" w:hint="eastAsia"/>
          <w:sz w:val="24"/>
          <w:szCs w:val="24"/>
        </w:rPr>
        <w:t>在籍しております。</w:t>
      </w:r>
      <w:r w:rsidR="00947A02" w:rsidRPr="00EC0876">
        <w:rPr>
          <w:rFonts w:ascii="メイリオ" w:eastAsia="メイリオ" w:hAnsi="メイリオ" w:hint="eastAsia"/>
          <w:sz w:val="24"/>
          <w:szCs w:val="24"/>
        </w:rPr>
        <w:t>ロコトレを運動プログラムに取り入れ、利用中のカリキュラムの中で利用者に実施してもらっています。</w:t>
      </w:r>
    </w:p>
    <w:p w:rsidR="00947A02" w:rsidRPr="00EC0876" w:rsidRDefault="00947A02">
      <w:pPr>
        <w:rPr>
          <w:rFonts w:ascii="メイリオ" w:eastAsia="メイリオ" w:hAnsi="メイリオ"/>
          <w:sz w:val="24"/>
          <w:szCs w:val="24"/>
        </w:rPr>
      </w:pPr>
      <w:r w:rsidRPr="00EC0876">
        <w:rPr>
          <w:rFonts w:ascii="メイリオ" w:eastAsia="メイリオ" w:hAnsi="メイリオ" w:hint="eastAsia"/>
          <w:sz w:val="24"/>
          <w:szCs w:val="24"/>
        </w:rPr>
        <w:t>具体的には、リハビリ外の運動プログラムとして実施しているスリングエクササイズの前に、片脚立位保持訓練、</w:t>
      </w:r>
      <w:r w:rsidR="003C742D" w:rsidRPr="00EC0876">
        <w:rPr>
          <w:rFonts w:ascii="メイリオ" w:eastAsia="メイリオ" w:hAnsi="メイリオ" w:hint="eastAsia"/>
          <w:sz w:val="24"/>
          <w:szCs w:val="24"/>
        </w:rPr>
        <w:t>スクワットを職員の指導で実施しています。また、半年に一度に実施している体力測定にて</w:t>
      </w:r>
      <w:r w:rsidR="00AF6BD6" w:rsidRPr="00EC0876">
        <w:rPr>
          <w:rFonts w:ascii="メイリオ" w:eastAsia="メイリオ" w:hAnsi="メイリオ" w:hint="eastAsia"/>
          <w:sz w:val="24"/>
          <w:szCs w:val="24"/>
        </w:rPr>
        <w:t>立ち上がりテストを評価項目に入れて、ロコモ度を評価し、直接指導を行なっています。</w:t>
      </w:r>
      <w:r w:rsidR="00E60204" w:rsidRPr="00EC0876">
        <w:rPr>
          <w:rFonts w:ascii="メイリオ" w:eastAsia="メイリオ" w:hAnsi="メイリオ" w:hint="eastAsia"/>
          <w:sz w:val="24"/>
          <w:szCs w:val="24"/>
        </w:rPr>
        <w:t>利用者の利益実感も高く、体力測定の結果が向上しているのを見て、ここで頑張っているからやな、といったポジティブな意見が多く聞かれています。</w:t>
      </w:r>
    </w:p>
    <w:p w:rsidR="00AF6BD6" w:rsidRPr="00EC0876" w:rsidRDefault="00AF6BD6">
      <w:pPr>
        <w:rPr>
          <w:rFonts w:ascii="メイリオ" w:eastAsia="メイリオ" w:hAnsi="メイリオ"/>
          <w:sz w:val="24"/>
          <w:szCs w:val="24"/>
        </w:rPr>
      </w:pPr>
      <w:r w:rsidRPr="00EC0876">
        <w:rPr>
          <w:rFonts w:ascii="メイリオ" w:eastAsia="メイリオ" w:hAnsi="メイリオ" w:hint="eastAsia"/>
          <w:sz w:val="24"/>
          <w:szCs w:val="24"/>
        </w:rPr>
        <w:lastRenderedPageBreak/>
        <w:t>更に、当院が定期的に行なっている地域住民を対象とした健康教室</w:t>
      </w:r>
      <w:r w:rsidR="008B6218" w:rsidRPr="00EC0876">
        <w:rPr>
          <w:rFonts w:ascii="メイリオ" w:eastAsia="メイリオ" w:hAnsi="メイリオ" w:hint="eastAsia"/>
          <w:sz w:val="24"/>
          <w:szCs w:val="24"/>
        </w:rPr>
        <w:t>などの各種イベント</w:t>
      </w:r>
      <w:r w:rsidRPr="00EC0876">
        <w:rPr>
          <w:rFonts w:ascii="メイリオ" w:eastAsia="メイリオ" w:hAnsi="メイリオ" w:hint="eastAsia"/>
          <w:sz w:val="24"/>
          <w:szCs w:val="24"/>
        </w:rPr>
        <w:t>において、ロコモ度診断、ロコトレの紹介を行なっており、毎回ご高評をいただいております。</w:t>
      </w:r>
      <w:r w:rsidR="008B6218" w:rsidRPr="00EC0876">
        <w:rPr>
          <w:rFonts w:ascii="メイリオ" w:eastAsia="メイリオ" w:hAnsi="メイリオ" w:hint="eastAsia"/>
          <w:sz w:val="24"/>
          <w:szCs w:val="24"/>
        </w:rPr>
        <w:t>また、当院の通所リハビリの利用者もこういったイベントに参加されており、地域の方々にロコトレを教えたり、運動を勧めたりしてくれており、ロコモ活動を中心に好循環が生まれていると実感しております。</w:t>
      </w:r>
    </w:p>
    <w:p w:rsidR="00745304" w:rsidRDefault="00E60204">
      <w:pPr>
        <w:rPr>
          <w:rFonts w:ascii="メイリオ" w:eastAsia="メイリオ" w:hAnsi="メイリオ"/>
          <w:sz w:val="24"/>
          <w:szCs w:val="24"/>
        </w:rPr>
      </w:pPr>
      <w:r w:rsidRPr="00EC0876">
        <w:rPr>
          <w:rFonts w:ascii="メイリオ" w:eastAsia="メイリオ" w:hAnsi="メイリオ" w:hint="eastAsia"/>
          <w:sz w:val="24"/>
          <w:szCs w:val="24"/>
        </w:rPr>
        <w:t>通所リハビリや地域のイベントなどで実施している中で、共通して言えることですが、楽しく実施していただくことが一番ではないかと考えております。</w:t>
      </w:r>
      <w:r w:rsidR="00526394" w:rsidRPr="00EC0876">
        <w:rPr>
          <w:rFonts w:ascii="メイリオ" w:eastAsia="メイリオ" w:hAnsi="メイリオ" w:hint="eastAsia"/>
          <w:sz w:val="24"/>
          <w:szCs w:val="24"/>
        </w:rPr>
        <w:t>ご自宅でも実施していただいておりますが、上記のような公共の場で、みんなで楽しく実施することで、継続的にロコトレを実施できていることが利用者の利益実感に繋がっていると考えております。</w:t>
      </w:r>
      <w:r w:rsidR="00FA4634" w:rsidRPr="00EC0876">
        <w:rPr>
          <w:rFonts w:ascii="メイリオ" w:eastAsia="メイリオ" w:hAnsi="メイリオ" w:hint="eastAsia"/>
          <w:sz w:val="24"/>
          <w:szCs w:val="24"/>
        </w:rPr>
        <w:t>今後もみんなで楽しくをモットーにさらなる活動の普及へと取り組んでまいります。</w:t>
      </w:r>
    </w:p>
    <w:p w:rsidR="009F1288" w:rsidRPr="0028246B" w:rsidRDefault="0028246B">
      <w:pPr>
        <w:rPr>
          <w:rFonts w:ascii="メイリオ" w:eastAsia="メイリオ" w:hAnsi="メイリオ"/>
          <w:sz w:val="24"/>
          <w:szCs w:val="24"/>
        </w:rPr>
      </w:pPr>
      <w:r>
        <w:rPr>
          <w:rFonts w:ascii="メイリオ" w:eastAsia="メイリオ" w:hAnsi="メイリオ"/>
          <w:noProof/>
          <w:sz w:val="24"/>
          <w:szCs w:val="24"/>
        </w:rPr>
        <w:drawing>
          <wp:inline distT="0" distB="0" distL="0" distR="0" wp14:anchorId="7F02EED9" wp14:editId="2E91F7AA">
            <wp:extent cx="4746625" cy="3122579"/>
            <wp:effectExtent l="0" t="0" r="3175" b="1905"/>
            <wp:docPr id="6168184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18437" name="図 616818437"/>
                    <pic:cNvPicPr/>
                  </pic:nvPicPr>
                  <pic:blipFill>
                    <a:blip r:embed="rId4">
                      <a:extLst>
                        <a:ext uri="{28A0092B-C50C-407E-A947-70E740481C1C}">
                          <a14:useLocalDpi xmlns:a14="http://schemas.microsoft.com/office/drawing/2010/main" val="0"/>
                        </a:ext>
                      </a:extLst>
                    </a:blip>
                    <a:stretch>
                      <a:fillRect/>
                    </a:stretch>
                  </pic:blipFill>
                  <pic:spPr>
                    <a:xfrm>
                      <a:off x="0" y="0"/>
                      <a:ext cx="4762829" cy="3133239"/>
                    </a:xfrm>
                    <a:prstGeom prst="rect">
                      <a:avLst/>
                    </a:prstGeom>
                  </pic:spPr>
                </pic:pic>
              </a:graphicData>
            </a:graphic>
          </wp:inline>
        </w:drawing>
      </w:r>
    </w:p>
    <w:p w:rsidR="009F1288" w:rsidRDefault="009F1288">
      <w:pPr>
        <w:rPr>
          <w:rFonts w:ascii="メイリオ" w:eastAsia="メイリオ" w:hAnsi="メイリオ"/>
          <w:sz w:val="24"/>
          <w:szCs w:val="24"/>
        </w:rPr>
      </w:pPr>
      <w:r>
        <w:rPr>
          <w:rFonts w:ascii="メイリオ" w:eastAsia="メイリオ" w:hAnsi="メイリオ" w:hint="eastAsia"/>
          <w:noProof/>
          <w:sz w:val="24"/>
          <w:szCs w:val="24"/>
        </w:rPr>
        <w:lastRenderedPageBreak/>
        <w:drawing>
          <wp:inline distT="0" distB="0" distL="0" distR="0" wp14:anchorId="612DC9E5" wp14:editId="34A74E74">
            <wp:extent cx="4707890" cy="3239310"/>
            <wp:effectExtent l="0" t="0" r="3810" b="0"/>
            <wp:docPr id="178330139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01393" name="図 178330139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32471" cy="3256223"/>
                    </a:xfrm>
                    <a:prstGeom prst="rect">
                      <a:avLst/>
                    </a:prstGeom>
                  </pic:spPr>
                </pic:pic>
              </a:graphicData>
            </a:graphic>
          </wp:inline>
        </w:drawing>
      </w:r>
    </w:p>
    <w:p w:rsidR="009F1288" w:rsidRDefault="009F1288">
      <w:pPr>
        <w:rPr>
          <w:rFonts w:ascii="メイリオ" w:eastAsia="メイリオ" w:hAnsi="メイリオ"/>
          <w:sz w:val="24"/>
          <w:szCs w:val="24"/>
        </w:rPr>
      </w:pPr>
    </w:p>
    <w:p w:rsidR="009F1288" w:rsidRDefault="009F1288">
      <w:pPr>
        <w:rPr>
          <w:rFonts w:ascii="メイリオ" w:eastAsia="メイリオ" w:hAnsi="メイリオ"/>
          <w:sz w:val="24"/>
          <w:szCs w:val="24"/>
        </w:rPr>
      </w:pPr>
    </w:p>
    <w:p w:rsidR="009F1288" w:rsidRPr="009F1288" w:rsidRDefault="0028246B">
      <w:pPr>
        <w:rPr>
          <w:rFonts w:ascii="メイリオ" w:eastAsia="メイリオ" w:hAnsi="メイリオ"/>
          <w:sz w:val="24"/>
          <w:szCs w:val="24"/>
        </w:rPr>
      </w:pPr>
      <w:r>
        <w:rPr>
          <w:rFonts w:ascii="メイリオ" w:eastAsia="メイリオ" w:hAnsi="メイリオ"/>
          <w:noProof/>
          <w:sz w:val="24"/>
          <w:szCs w:val="24"/>
        </w:rPr>
        <w:drawing>
          <wp:inline distT="0" distB="0" distL="0" distR="0">
            <wp:extent cx="4707890" cy="3332480"/>
            <wp:effectExtent l="0" t="0" r="3810" b="0"/>
            <wp:docPr id="154990768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907687" name="図 1549907687"/>
                    <pic:cNvPicPr/>
                  </pic:nvPicPr>
                  <pic:blipFill>
                    <a:blip r:embed="rId6">
                      <a:extLst>
                        <a:ext uri="{28A0092B-C50C-407E-A947-70E740481C1C}">
                          <a14:useLocalDpi xmlns:a14="http://schemas.microsoft.com/office/drawing/2010/main" val="0"/>
                        </a:ext>
                      </a:extLst>
                    </a:blip>
                    <a:stretch>
                      <a:fillRect/>
                    </a:stretch>
                  </pic:blipFill>
                  <pic:spPr>
                    <a:xfrm>
                      <a:off x="0" y="0"/>
                      <a:ext cx="4721767" cy="3342303"/>
                    </a:xfrm>
                    <a:prstGeom prst="rect">
                      <a:avLst/>
                    </a:prstGeom>
                  </pic:spPr>
                </pic:pic>
              </a:graphicData>
            </a:graphic>
          </wp:inline>
        </w:drawing>
      </w:r>
    </w:p>
    <w:sectPr w:rsidR="009F1288" w:rsidRPr="009F12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CC"/>
    <w:rsid w:val="001D1918"/>
    <w:rsid w:val="0028246B"/>
    <w:rsid w:val="003C742D"/>
    <w:rsid w:val="004D1CCC"/>
    <w:rsid w:val="004E690E"/>
    <w:rsid w:val="00526394"/>
    <w:rsid w:val="00745304"/>
    <w:rsid w:val="008B6218"/>
    <w:rsid w:val="00947A02"/>
    <w:rsid w:val="009F1288"/>
    <w:rsid w:val="00AF6BD6"/>
    <w:rsid w:val="00C629BF"/>
    <w:rsid w:val="00E60204"/>
    <w:rsid w:val="00EC0876"/>
    <w:rsid w:val="00FA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2436AE-0295-4DD2-B674-C8BE4F31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PPC22061</dc:creator>
  <cp:keywords/>
  <dc:description/>
  <cp:lastModifiedBy>二階堂 元重</cp:lastModifiedBy>
  <cp:revision>4</cp:revision>
  <dcterms:created xsi:type="dcterms:W3CDTF">2024-01-18T01:08:00Z</dcterms:created>
  <dcterms:modified xsi:type="dcterms:W3CDTF">2024-01-18T01:31:00Z</dcterms:modified>
</cp:coreProperties>
</file>